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05157" w14:textId="71E01C29" w:rsidR="0073039B" w:rsidRPr="002904A6" w:rsidRDefault="00FD600F" w:rsidP="00D45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Asins kabineta z</w:t>
      </w:r>
      <w:r w:rsidR="009E6168" w:rsidRPr="002904A6">
        <w:rPr>
          <w:rFonts w:ascii="Times New Roman" w:hAnsi="Times New Roman" w:cs="Times New Roman"/>
          <w:b/>
          <w:sz w:val="28"/>
          <w:szCs w:val="28"/>
        </w:rPr>
        <w:t xml:space="preserve">iņojums </w:t>
      </w:r>
      <w:r w:rsidR="009E6168" w:rsidRPr="00D83AC3">
        <w:rPr>
          <w:rFonts w:ascii="Times New Roman" w:hAnsi="Times New Roman" w:cs="Times New Roman"/>
          <w:b/>
          <w:sz w:val="28"/>
          <w:szCs w:val="28"/>
        </w:rPr>
        <w:t xml:space="preserve">par </w:t>
      </w:r>
      <w:r w:rsidR="007E2F9A" w:rsidRPr="00D83AC3">
        <w:rPr>
          <w:rFonts w:ascii="Times New Roman" w:hAnsi="Times New Roman" w:cs="Times New Roman"/>
          <w:b/>
          <w:sz w:val="28"/>
          <w:szCs w:val="28"/>
        </w:rPr>
        <w:t xml:space="preserve">vieglu </w:t>
      </w:r>
      <w:r w:rsidR="009E6168" w:rsidRPr="00D83AC3">
        <w:rPr>
          <w:rFonts w:ascii="Times New Roman" w:hAnsi="Times New Roman" w:cs="Times New Roman"/>
          <w:b/>
          <w:sz w:val="28"/>
          <w:szCs w:val="28"/>
        </w:rPr>
        <w:t>blakn</w:t>
      </w:r>
      <w:r w:rsidR="000477A9" w:rsidRPr="00D83AC3">
        <w:rPr>
          <w:rFonts w:ascii="Times New Roman" w:hAnsi="Times New Roman" w:cs="Times New Roman"/>
          <w:b/>
          <w:sz w:val="28"/>
          <w:szCs w:val="28"/>
        </w:rPr>
        <w:t>i</w:t>
      </w:r>
      <w:r w:rsidRPr="00D83AC3">
        <w:rPr>
          <w:rFonts w:ascii="Times New Roman" w:hAnsi="Times New Roman" w:cs="Times New Roman"/>
          <w:b/>
          <w:sz w:val="28"/>
          <w:szCs w:val="28"/>
        </w:rPr>
        <w:t>*</w:t>
      </w:r>
    </w:p>
    <w:tbl>
      <w:tblPr>
        <w:tblStyle w:val="TableGrid"/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9E6168" w:rsidRPr="002904A6" w14:paraId="07EF69AC" w14:textId="77777777" w:rsidTr="00823EFF">
        <w:trPr>
          <w:trHeight w:val="375"/>
        </w:trPr>
        <w:tc>
          <w:tcPr>
            <w:tcW w:w="2410" w:type="dxa"/>
            <w:vAlign w:val="center"/>
          </w:tcPr>
          <w:p w14:paraId="134D57CA" w14:textId="77777777" w:rsidR="009E6168" w:rsidRPr="002904A6" w:rsidRDefault="009E6168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Ziņotājiestāde</w:t>
            </w:r>
          </w:p>
        </w:tc>
        <w:tc>
          <w:tcPr>
            <w:tcW w:w="7088" w:type="dxa"/>
            <w:vAlign w:val="center"/>
          </w:tcPr>
          <w:p w14:paraId="192DAA6A" w14:textId="77777777" w:rsidR="009E6168" w:rsidRPr="002904A6" w:rsidRDefault="009E6168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9E6168" w:rsidRPr="002904A6" w14:paraId="59A4C360" w14:textId="77777777" w:rsidTr="00823EFF">
        <w:trPr>
          <w:trHeight w:val="375"/>
        </w:trPr>
        <w:tc>
          <w:tcPr>
            <w:tcW w:w="2410" w:type="dxa"/>
            <w:vAlign w:val="center"/>
          </w:tcPr>
          <w:p w14:paraId="06B591B4" w14:textId="77777777" w:rsidR="009E6168" w:rsidRPr="002904A6" w:rsidRDefault="009E6168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Ziņošanas datums</w:t>
            </w:r>
          </w:p>
        </w:tc>
        <w:tc>
          <w:tcPr>
            <w:tcW w:w="7088" w:type="dxa"/>
            <w:vAlign w:val="center"/>
          </w:tcPr>
          <w:p w14:paraId="7EA34BED" w14:textId="77777777" w:rsidR="009E6168" w:rsidRPr="002904A6" w:rsidRDefault="009E6168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1"/>
            <w:r w:rsidRPr="002904A6">
              <w:rPr>
                <w:sz w:val="24"/>
                <w:szCs w:val="24"/>
              </w:rPr>
              <w:t xml:space="preserve"> </w:t>
            </w:r>
            <w:r w:rsidRPr="002904A6">
              <w:t>(datums, mēnesis, gads)</w:t>
            </w:r>
          </w:p>
        </w:tc>
      </w:tr>
      <w:tr w:rsidR="009E6168" w:rsidRPr="002904A6" w14:paraId="66BC844E" w14:textId="77777777" w:rsidTr="00823EFF">
        <w:trPr>
          <w:trHeight w:val="375"/>
        </w:trPr>
        <w:tc>
          <w:tcPr>
            <w:tcW w:w="2410" w:type="dxa"/>
            <w:vAlign w:val="center"/>
          </w:tcPr>
          <w:p w14:paraId="20E81284" w14:textId="77777777" w:rsidR="009E6168" w:rsidRPr="002904A6" w:rsidRDefault="009E6168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Pārliešanas datums</w:t>
            </w:r>
          </w:p>
        </w:tc>
        <w:tc>
          <w:tcPr>
            <w:tcW w:w="7088" w:type="dxa"/>
            <w:vAlign w:val="center"/>
          </w:tcPr>
          <w:p w14:paraId="021B273A" w14:textId="77777777" w:rsidR="009E6168" w:rsidRPr="002904A6" w:rsidRDefault="009E6168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2"/>
            <w:r w:rsidRPr="002904A6">
              <w:rPr>
                <w:sz w:val="24"/>
                <w:szCs w:val="24"/>
              </w:rPr>
              <w:t xml:space="preserve"> </w:t>
            </w:r>
            <w:r w:rsidRPr="002904A6">
              <w:t>(datums, mēnesis, gads)</w:t>
            </w:r>
          </w:p>
        </w:tc>
      </w:tr>
      <w:tr w:rsidR="002C0729" w:rsidRPr="002904A6" w14:paraId="1D20E338" w14:textId="77777777" w:rsidTr="00823EFF">
        <w:trPr>
          <w:trHeight w:val="375"/>
        </w:trPr>
        <w:tc>
          <w:tcPr>
            <w:tcW w:w="2410" w:type="dxa"/>
            <w:vAlign w:val="center"/>
          </w:tcPr>
          <w:p w14:paraId="692C92EE" w14:textId="77777777" w:rsidR="002C0729" w:rsidRPr="002904A6" w:rsidRDefault="002C0729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Blaknes konstatēšanas datums</w:t>
            </w:r>
          </w:p>
        </w:tc>
        <w:tc>
          <w:tcPr>
            <w:tcW w:w="7088" w:type="dxa"/>
            <w:vAlign w:val="center"/>
          </w:tcPr>
          <w:p w14:paraId="6E0DA932" w14:textId="77777777" w:rsidR="002C0729" w:rsidRPr="002904A6" w:rsidRDefault="002C0729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r w:rsidRPr="002904A6">
              <w:rPr>
                <w:sz w:val="24"/>
                <w:szCs w:val="24"/>
              </w:rPr>
              <w:t xml:space="preserve"> </w:t>
            </w:r>
            <w:r w:rsidRPr="002904A6">
              <w:t>(datums, mēnesis, gads)</w:t>
            </w:r>
          </w:p>
        </w:tc>
      </w:tr>
      <w:tr w:rsidR="002C0729" w:rsidRPr="002904A6" w14:paraId="4F9AE5EC" w14:textId="77777777" w:rsidTr="00823EFF">
        <w:trPr>
          <w:trHeight w:val="375"/>
        </w:trPr>
        <w:tc>
          <w:tcPr>
            <w:tcW w:w="2410" w:type="dxa"/>
            <w:vAlign w:val="center"/>
          </w:tcPr>
          <w:p w14:paraId="11B99F28" w14:textId="77777777" w:rsidR="002C0729" w:rsidRPr="002904A6" w:rsidRDefault="002C0729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Recipienta vecums</w:t>
            </w:r>
          </w:p>
        </w:tc>
        <w:tc>
          <w:tcPr>
            <w:tcW w:w="7088" w:type="dxa"/>
            <w:vAlign w:val="center"/>
          </w:tcPr>
          <w:p w14:paraId="191B83C5" w14:textId="77777777" w:rsidR="002C0729" w:rsidRPr="002904A6" w:rsidRDefault="002C0729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  <w:bookmarkEnd w:id="3"/>
            <w:r w:rsidRPr="002904A6">
              <w:rPr>
                <w:sz w:val="24"/>
                <w:szCs w:val="24"/>
              </w:rPr>
              <w:t xml:space="preserve"> gadi</w:t>
            </w:r>
          </w:p>
        </w:tc>
      </w:tr>
      <w:tr w:rsidR="002C0729" w:rsidRPr="002904A6" w14:paraId="05C23C6E" w14:textId="77777777" w:rsidTr="002E4968">
        <w:trPr>
          <w:trHeight w:val="579"/>
        </w:trPr>
        <w:tc>
          <w:tcPr>
            <w:tcW w:w="2410" w:type="dxa"/>
            <w:vAlign w:val="center"/>
          </w:tcPr>
          <w:p w14:paraId="047361E9" w14:textId="77777777" w:rsidR="002C0729" w:rsidRPr="002904A6" w:rsidRDefault="002C0729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Recipienta dzimums</w:t>
            </w:r>
          </w:p>
        </w:tc>
        <w:bookmarkStart w:id="4" w:name="Check1"/>
        <w:tc>
          <w:tcPr>
            <w:tcW w:w="7088" w:type="dxa"/>
            <w:vAlign w:val="center"/>
          </w:tcPr>
          <w:p w14:paraId="597FCC95" w14:textId="77777777" w:rsidR="002C0729" w:rsidRPr="002904A6" w:rsidRDefault="002C0729" w:rsidP="00CB517F">
            <w:pPr>
              <w:spacing w:before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FORMCHECKBOX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fldChar w:fldCharType="end"/>
            </w:r>
            <w:bookmarkEnd w:id="4"/>
            <w:r w:rsidRPr="002904A6">
              <w:rPr>
                <w:sz w:val="24"/>
                <w:szCs w:val="24"/>
              </w:rPr>
              <w:t xml:space="preserve"> vīrietis</w:t>
            </w:r>
          </w:p>
          <w:bookmarkStart w:id="5" w:name="Check2"/>
          <w:p w14:paraId="16D85F07" w14:textId="77777777" w:rsidR="002C0729" w:rsidRPr="002904A6" w:rsidRDefault="002C0729" w:rsidP="002E4968">
            <w:pPr>
              <w:spacing w:before="60" w:after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FORMCHECKBOX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fldChar w:fldCharType="end"/>
            </w:r>
            <w:bookmarkEnd w:id="5"/>
            <w:r w:rsidRPr="002904A6">
              <w:rPr>
                <w:sz w:val="24"/>
                <w:szCs w:val="24"/>
              </w:rPr>
              <w:t xml:space="preserve"> sieviete</w:t>
            </w:r>
          </w:p>
        </w:tc>
      </w:tr>
    </w:tbl>
    <w:p w14:paraId="0794F3DF" w14:textId="27F6605D" w:rsidR="004215C6" w:rsidRPr="00D83AC3" w:rsidRDefault="004215C6" w:rsidP="004215C6">
      <w:pPr>
        <w:spacing w:before="120" w:after="0"/>
        <w:rPr>
          <w:rFonts w:ascii="Times New Roman" w:hAnsi="Times New Roman" w:cs="Times New Roman"/>
          <w:i/>
          <w:iCs/>
        </w:rPr>
      </w:pPr>
      <w:bookmarkStart w:id="6" w:name="_Hlk499548907"/>
      <w:r w:rsidRPr="00FD600F">
        <w:rPr>
          <w:rFonts w:ascii="Times New Roman" w:hAnsi="Times New Roman" w:cs="Times New Roman"/>
          <w:i/>
          <w:sz w:val="20"/>
          <w:szCs w:val="20"/>
        </w:rPr>
        <w:t xml:space="preserve">* - blakne, kas </w:t>
      </w:r>
      <w:r>
        <w:rPr>
          <w:rFonts w:ascii="Times New Roman" w:hAnsi="Times New Roman" w:cs="Times New Roman"/>
          <w:i/>
          <w:sz w:val="20"/>
          <w:szCs w:val="20"/>
        </w:rPr>
        <w:t>saskaņā ar MK noteikumiem Nr. 1073 nav definējama kā “nopietna blakne”</w:t>
      </w:r>
      <w:r w:rsidR="007E2F9A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7E2F9A">
        <w:rPr>
          <w:rFonts w:ascii="Times New Roman" w:hAnsi="Times New Roman" w:cs="Times New Roman"/>
          <w:i/>
          <w:sz w:val="20"/>
          <w:szCs w:val="20"/>
        </w:rPr>
        <w:br/>
      </w:r>
      <w:r w:rsidR="007E2F9A" w:rsidRPr="00D83AC3">
        <w:rPr>
          <w:rFonts w:ascii="Times New Roman" w:hAnsi="Times New Roman" w:cs="Times New Roman"/>
          <w:i/>
          <w:sz w:val="20"/>
          <w:szCs w:val="20"/>
        </w:rPr>
        <w:t xml:space="preserve">     Par </w:t>
      </w:r>
      <w:r w:rsidR="007E2F9A" w:rsidRPr="00D83AC3">
        <w:rPr>
          <w:rFonts w:ascii="Times New Roman" w:hAnsi="Times New Roman" w:cs="Times New Roman"/>
          <w:b/>
          <w:bCs/>
          <w:i/>
          <w:sz w:val="20"/>
          <w:szCs w:val="20"/>
        </w:rPr>
        <w:t>nopietnām</w:t>
      </w:r>
      <w:r w:rsidR="007E2F9A" w:rsidRPr="00D83AC3">
        <w:rPr>
          <w:rFonts w:ascii="Times New Roman" w:hAnsi="Times New Roman" w:cs="Times New Roman"/>
          <w:i/>
          <w:sz w:val="20"/>
          <w:szCs w:val="20"/>
        </w:rPr>
        <w:t xml:space="preserve"> blaknēm ziņo </w:t>
      </w:r>
      <w:hyperlink r:id="rId8" w:history="1">
        <w:r w:rsidR="007E2F9A" w:rsidRPr="00D83AC3">
          <w:rPr>
            <w:rStyle w:val="Hyperlink"/>
            <w:rFonts w:ascii="Times New Roman" w:hAnsi="Times New Roman" w:cs="Times New Roman"/>
            <w:i/>
            <w:iCs/>
            <w:color w:val="0000FF"/>
            <w:u w:val="none"/>
          </w:rPr>
          <w:t>https://dati.zva.gov.lv/biovg/</w:t>
        </w:r>
      </w:hyperlink>
    </w:p>
    <w:bookmarkEnd w:id="6"/>
    <w:p w14:paraId="785C766B" w14:textId="77777777" w:rsidR="002904A6" w:rsidRPr="002904A6" w:rsidRDefault="002904A6">
      <w:pPr>
        <w:rPr>
          <w:rFonts w:ascii="Times New Roman" w:hAnsi="Times New Roman" w:cs="Times New Roman"/>
        </w:rPr>
      </w:pPr>
    </w:p>
    <w:tbl>
      <w:tblPr>
        <w:tblStyle w:val="TableGrid"/>
        <w:tblW w:w="9498" w:type="dxa"/>
        <w:tblInd w:w="108" w:type="dxa"/>
        <w:tblLook w:val="01E0" w:firstRow="1" w:lastRow="1" w:firstColumn="1" w:lastColumn="1" w:noHBand="0" w:noVBand="0"/>
      </w:tblPr>
      <w:tblGrid>
        <w:gridCol w:w="2722"/>
        <w:gridCol w:w="6776"/>
      </w:tblGrid>
      <w:tr w:rsidR="00EC75D0" w:rsidRPr="002904A6" w14:paraId="4AAAACDE" w14:textId="77777777" w:rsidTr="00161524">
        <w:trPr>
          <w:trHeight w:val="203"/>
        </w:trPr>
        <w:tc>
          <w:tcPr>
            <w:tcW w:w="2722" w:type="dxa"/>
            <w:shd w:val="clear" w:color="auto" w:fill="D9D9D9" w:themeFill="background1" w:themeFillShade="D9"/>
            <w:vAlign w:val="center"/>
          </w:tcPr>
          <w:p w14:paraId="0E37E0DC" w14:textId="77777777" w:rsidR="00EC75D0" w:rsidRPr="002904A6" w:rsidRDefault="00EC75D0" w:rsidP="002904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904A6">
              <w:rPr>
                <w:b/>
                <w:sz w:val="24"/>
                <w:szCs w:val="24"/>
              </w:rPr>
              <w:t>Komponenta</w:t>
            </w:r>
            <w:r w:rsidR="00823EFF">
              <w:rPr>
                <w:b/>
                <w:sz w:val="24"/>
                <w:szCs w:val="24"/>
              </w:rPr>
              <w:t xml:space="preserve"> </w:t>
            </w:r>
            <w:r w:rsidRPr="002904A6">
              <w:rPr>
                <w:b/>
                <w:sz w:val="24"/>
                <w:szCs w:val="24"/>
              </w:rPr>
              <w:t>veids</w:t>
            </w:r>
          </w:p>
        </w:tc>
        <w:tc>
          <w:tcPr>
            <w:tcW w:w="6776" w:type="dxa"/>
            <w:shd w:val="clear" w:color="auto" w:fill="D9D9D9" w:themeFill="background1" w:themeFillShade="D9"/>
            <w:vAlign w:val="center"/>
          </w:tcPr>
          <w:p w14:paraId="10BA0050" w14:textId="77777777" w:rsidR="00EC75D0" w:rsidRPr="002904A6" w:rsidRDefault="00EC75D0" w:rsidP="002904A6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904A6">
              <w:rPr>
                <w:b/>
                <w:sz w:val="24"/>
                <w:szCs w:val="24"/>
              </w:rPr>
              <w:t>Devas identifikācijas numurs</w:t>
            </w:r>
          </w:p>
        </w:tc>
      </w:tr>
      <w:tr w:rsidR="00EC75D0" w:rsidRPr="002904A6" w14:paraId="7D91245B" w14:textId="77777777" w:rsidTr="00161524">
        <w:trPr>
          <w:trHeight w:val="443"/>
        </w:trPr>
        <w:tc>
          <w:tcPr>
            <w:tcW w:w="2722" w:type="dxa"/>
            <w:vAlign w:val="center"/>
          </w:tcPr>
          <w:p w14:paraId="10B69625" w14:textId="77777777" w:rsidR="00D45E3C" w:rsidRPr="002904A6" w:rsidRDefault="00EC75D0" w:rsidP="00CB517F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FORMCHECKBOX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fldChar w:fldCharType="end"/>
            </w:r>
            <w:r w:rsidRPr="002904A6">
              <w:rPr>
                <w:sz w:val="24"/>
                <w:szCs w:val="24"/>
              </w:rPr>
              <w:t xml:space="preserve"> eritrocītu masa</w:t>
            </w:r>
          </w:p>
        </w:tc>
        <w:tc>
          <w:tcPr>
            <w:tcW w:w="6776" w:type="dxa"/>
            <w:vAlign w:val="center"/>
          </w:tcPr>
          <w:p w14:paraId="47AAC695" w14:textId="77777777" w:rsidR="00EC75D0" w:rsidRPr="002904A6" w:rsidRDefault="002904A6" w:rsidP="00E341DF">
            <w:pPr>
              <w:spacing w:before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="00E341DF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EC75D0" w:rsidRPr="002904A6" w14:paraId="46AD5DE5" w14:textId="77777777" w:rsidTr="00161524">
        <w:trPr>
          <w:trHeight w:val="421"/>
        </w:trPr>
        <w:tc>
          <w:tcPr>
            <w:tcW w:w="2722" w:type="dxa"/>
            <w:vAlign w:val="center"/>
          </w:tcPr>
          <w:p w14:paraId="442CBC48" w14:textId="77777777" w:rsidR="00EC75D0" w:rsidRPr="002904A6" w:rsidRDefault="00EC75D0" w:rsidP="00EC75D0">
            <w:pPr>
              <w:spacing w:before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FORMCHECKBOX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fldChar w:fldCharType="end"/>
            </w:r>
            <w:r w:rsidRPr="002904A6">
              <w:rPr>
                <w:sz w:val="24"/>
                <w:szCs w:val="24"/>
              </w:rPr>
              <w:t xml:space="preserve"> trombocītu masa</w:t>
            </w:r>
          </w:p>
        </w:tc>
        <w:tc>
          <w:tcPr>
            <w:tcW w:w="6776" w:type="dxa"/>
            <w:vAlign w:val="center"/>
          </w:tcPr>
          <w:p w14:paraId="033FEE80" w14:textId="77777777" w:rsidR="00EC75D0" w:rsidRPr="002904A6" w:rsidRDefault="002904A6" w:rsidP="002904A6">
            <w:pPr>
              <w:spacing w:before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EC75D0" w:rsidRPr="002904A6" w14:paraId="67587BCC" w14:textId="77777777" w:rsidTr="00161524">
        <w:trPr>
          <w:trHeight w:val="555"/>
        </w:trPr>
        <w:tc>
          <w:tcPr>
            <w:tcW w:w="2722" w:type="dxa"/>
            <w:vAlign w:val="center"/>
          </w:tcPr>
          <w:p w14:paraId="03F7F948" w14:textId="77777777" w:rsidR="00EC75D0" w:rsidRPr="002904A6" w:rsidRDefault="00EC75D0" w:rsidP="004E4B59">
            <w:pPr>
              <w:spacing w:before="60"/>
              <w:ind w:left="321" w:hanging="321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FORMCHECKBOX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fldChar w:fldCharType="end"/>
            </w:r>
            <w:r w:rsidRPr="002904A6">
              <w:rPr>
                <w:sz w:val="24"/>
                <w:szCs w:val="24"/>
              </w:rPr>
              <w:t xml:space="preserve"> svaigi saldēta plazma</w:t>
            </w:r>
          </w:p>
        </w:tc>
        <w:tc>
          <w:tcPr>
            <w:tcW w:w="6776" w:type="dxa"/>
            <w:vAlign w:val="center"/>
          </w:tcPr>
          <w:p w14:paraId="5B22F687" w14:textId="77777777" w:rsidR="00EC75D0" w:rsidRPr="002904A6" w:rsidRDefault="002904A6" w:rsidP="002904A6">
            <w:pPr>
              <w:spacing w:before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EC75D0" w:rsidRPr="002904A6" w14:paraId="45675225" w14:textId="77777777" w:rsidTr="00161524">
        <w:trPr>
          <w:trHeight w:val="549"/>
        </w:trPr>
        <w:tc>
          <w:tcPr>
            <w:tcW w:w="2722" w:type="dxa"/>
            <w:vAlign w:val="center"/>
          </w:tcPr>
          <w:p w14:paraId="48922A62" w14:textId="77777777" w:rsidR="00EC75D0" w:rsidRPr="002904A6" w:rsidRDefault="00EC75D0" w:rsidP="002904A6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FORMCHECKBOX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fldChar w:fldCharType="end"/>
            </w:r>
            <w:r w:rsidRPr="002904A6">
              <w:rPr>
                <w:sz w:val="24"/>
                <w:szCs w:val="24"/>
              </w:rPr>
              <w:t xml:space="preserve"> krioprecipitāts</w:t>
            </w:r>
          </w:p>
        </w:tc>
        <w:tc>
          <w:tcPr>
            <w:tcW w:w="6776" w:type="dxa"/>
            <w:vAlign w:val="center"/>
          </w:tcPr>
          <w:p w14:paraId="2A70D34F" w14:textId="77777777" w:rsidR="00EC75D0" w:rsidRPr="002904A6" w:rsidRDefault="002904A6" w:rsidP="002904A6">
            <w:pPr>
              <w:spacing w:before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</w:tbl>
    <w:p w14:paraId="44A0ECC0" w14:textId="77777777" w:rsidR="0073536C" w:rsidRPr="0073536C" w:rsidRDefault="0073536C" w:rsidP="007353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498" w:type="dxa"/>
        <w:tblInd w:w="108" w:type="dxa"/>
        <w:tblLook w:val="01E0" w:firstRow="1" w:lastRow="1" w:firstColumn="1" w:lastColumn="1" w:noHBand="0" w:noVBand="0"/>
      </w:tblPr>
      <w:tblGrid>
        <w:gridCol w:w="2722"/>
        <w:gridCol w:w="2694"/>
        <w:gridCol w:w="4082"/>
      </w:tblGrid>
      <w:tr w:rsidR="00161524" w:rsidRPr="0073536C" w14:paraId="7DEACC38" w14:textId="77777777" w:rsidTr="00FB57EC">
        <w:trPr>
          <w:trHeight w:val="549"/>
        </w:trPr>
        <w:tc>
          <w:tcPr>
            <w:tcW w:w="9498" w:type="dxa"/>
            <w:gridSpan w:val="3"/>
            <w:vAlign w:val="center"/>
          </w:tcPr>
          <w:p w14:paraId="2470293D" w14:textId="5EFDA932" w:rsidR="00161524" w:rsidRPr="00D83AC3" w:rsidRDefault="00161524" w:rsidP="002904A6">
            <w:pPr>
              <w:spacing w:before="60"/>
              <w:rPr>
                <w:sz w:val="24"/>
                <w:szCs w:val="24"/>
              </w:rPr>
            </w:pPr>
            <w:r w:rsidRPr="00D83AC3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AC3">
              <w:rPr>
                <w:sz w:val="24"/>
                <w:szCs w:val="24"/>
              </w:rPr>
              <w:instrText xml:space="preserve"> FORMCHECKBOX </w:instrText>
            </w:r>
            <w:r w:rsidRPr="00D83AC3">
              <w:rPr>
                <w:sz w:val="24"/>
                <w:szCs w:val="24"/>
              </w:rPr>
            </w:r>
            <w:r w:rsidRPr="00D83AC3">
              <w:rPr>
                <w:sz w:val="24"/>
                <w:szCs w:val="24"/>
              </w:rPr>
              <w:fldChar w:fldCharType="separate"/>
            </w:r>
            <w:r w:rsidRPr="00D83AC3">
              <w:rPr>
                <w:sz w:val="24"/>
                <w:szCs w:val="24"/>
              </w:rPr>
              <w:fldChar w:fldCharType="end"/>
            </w:r>
            <w:r w:rsidRPr="00D83AC3">
              <w:rPr>
                <w:sz w:val="24"/>
                <w:szCs w:val="24"/>
              </w:rPr>
              <w:t xml:space="preserve"> transfūzijas laikā;         </w:t>
            </w:r>
            <w:r w:rsidRPr="00D83AC3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3AC3">
              <w:rPr>
                <w:sz w:val="24"/>
                <w:szCs w:val="24"/>
              </w:rPr>
              <w:instrText xml:space="preserve"> FORMCHECKBOX </w:instrText>
            </w:r>
            <w:r w:rsidRPr="00D83AC3">
              <w:rPr>
                <w:sz w:val="24"/>
                <w:szCs w:val="24"/>
              </w:rPr>
            </w:r>
            <w:r w:rsidRPr="00D83AC3">
              <w:rPr>
                <w:sz w:val="24"/>
                <w:szCs w:val="24"/>
              </w:rPr>
              <w:fldChar w:fldCharType="separate"/>
            </w:r>
            <w:r w:rsidRPr="00D83AC3">
              <w:rPr>
                <w:sz w:val="24"/>
                <w:szCs w:val="24"/>
              </w:rPr>
              <w:fldChar w:fldCharType="end"/>
            </w:r>
            <w:r w:rsidRPr="00D83AC3">
              <w:rPr>
                <w:sz w:val="24"/>
                <w:szCs w:val="24"/>
              </w:rPr>
              <w:t xml:space="preserve"> pēc transfūzijas</w:t>
            </w:r>
          </w:p>
        </w:tc>
      </w:tr>
      <w:tr w:rsidR="009A6657" w:rsidRPr="0073536C" w14:paraId="7C03D481" w14:textId="77777777" w:rsidTr="00040703">
        <w:trPr>
          <w:trHeight w:val="565"/>
        </w:trPr>
        <w:tc>
          <w:tcPr>
            <w:tcW w:w="2722" w:type="dxa"/>
            <w:tcBorders>
              <w:bottom w:val="nil"/>
            </w:tcBorders>
            <w:vAlign w:val="center"/>
          </w:tcPr>
          <w:p w14:paraId="15B90844" w14:textId="70AE1C58" w:rsidR="009A6657" w:rsidRPr="00D83AC3" w:rsidRDefault="009A6657" w:rsidP="009A6657">
            <w:pPr>
              <w:rPr>
                <w:sz w:val="24"/>
                <w:szCs w:val="24"/>
              </w:rPr>
            </w:pPr>
            <w:r w:rsidRPr="00D83AC3">
              <w:rPr>
                <w:sz w:val="24"/>
                <w:szCs w:val="24"/>
              </w:rPr>
              <w:t>Blaknes veids</w:t>
            </w:r>
          </w:p>
        </w:tc>
        <w:tc>
          <w:tcPr>
            <w:tcW w:w="6776" w:type="dxa"/>
            <w:gridSpan w:val="2"/>
            <w:tcBorders>
              <w:bottom w:val="nil"/>
            </w:tcBorders>
          </w:tcPr>
          <w:p w14:paraId="5D5E0475" w14:textId="6EACBA95" w:rsidR="009A6657" w:rsidRPr="009A6657" w:rsidRDefault="009A6657" w:rsidP="009A6657">
            <w:pPr>
              <w:spacing w:before="60" w:after="60"/>
              <w:rPr>
                <w:sz w:val="24"/>
                <w:szCs w:val="24"/>
              </w:rPr>
            </w:pPr>
            <w:r w:rsidRPr="009A6657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657">
              <w:rPr>
                <w:sz w:val="24"/>
                <w:szCs w:val="24"/>
              </w:rPr>
              <w:instrText xml:space="preserve"> FORMCHECKBOX </w:instrText>
            </w:r>
            <w:r w:rsidRPr="009A6657">
              <w:rPr>
                <w:sz w:val="24"/>
                <w:szCs w:val="24"/>
              </w:rPr>
            </w:r>
            <w:r w:rsidRPr="009A6657">
              <w:rPr>
                <w:sz w:val="24"/>
                <w:szCs w:val="24"/>
              </w:rPr>
              <w:fldChar w:fldCharType="separate"/>
            </w:r>
            <w:r w:rsidRPr="009A6657">
              <w:rPr>
                <w:sz w:val="24"/>
                <w:szCs w:val="24"/>
              </w:rPr>
              <w:fldChar w:fldCharType="end"/>
            </w:r>
            <w:r w:rsidRPr="009A6657">
              <w:rPr>
                <w:sz w:val="24"/>
                <w:szCs w:val="24"/>
              </w:rPr>
              <w:t xml:space="preserve"> Alerģiska </w:t>
            </w:r>
            <w:r w:rsidR="007E2F9A" w:rsidRPr="009A6657">
              <w:rPr>
                <w:sz w:val="24"/>
                <w:szCs w:val="24"/>
              </w:rPr>
              <w:t>blakne</w:t>
            </w:r>
          </w:p>
          <w:p w14:paraId="7ADDE3E7" w14:textId="7DBB5BF4" w:rsidR="009A6657" w:rsidRPr="009A6657" w:rsidRDefault="009A6657" w:rsidP="009A6657">
            <w:pPr>
              <w:spacing w:before="60" w:after="60"/>
              <w:rPr>
                <w:sz w:val="24"/>
                <w:szCs w:val="24"/>
              </w:rPr>
            </w:pPr>
            <w:r w:rsidRPr="009A6657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657">
              <w:rPr>
                <w:sz w:val="24"/>
                <w:szCs w:val="24"/>
              </w:rPr>
              <w:instrText xml:space="preserve"> FORMCHECKBOX </w:instrText>
            </w:r>
            <w:r w:rsidRPr="009A6657">
              <w:rPr>
                <w:sz w:val="24"/>
                <w:szCs w:val="24"/>
              </w:rPr>
            </w:r>
            <w:r w:rsidRPr="009A6657">
              <w:rPr>
                <w:sz w:val="24"/>
                <w:szCs w:val="24"/>
              </w:rPr>
              <w:fldChar w:fldCharType="separate"/>
            </w:r>
            <w:r w:rsidRPr="009A6657">
              <w:rPr>
                <w:sz w:val="24"/>
                <w:szCs w:val="24"/>
              </w:rPr>
              <w:fldChar w:fldCharType="end"/>
            </w:r>
            <w:r w:rsidRPr="009A6657">
              <w:rPr>
                <w:sz w:val="24"/>
                <w:szCs w:val="24"/>
              </w:rPr>
              <w:t xml:space="preserve"> Febrīla blakne</w:t>
            </w:r>
          </w:p>
          <w:p w14:paraId="12E4B839" w14:textId="77777777" w:rsidR="007E2F9A" w:rsidRPr="009A6657" w:rsidRDefault="007E2F9A" w:rsidP="007E2F9A">
            <w:pPr>
              <w:spacing w:before="60" w:after="60"/>
              <w:rPr>
                <w:sz w:val="24"/>
                <w:szCs w:val="24"/>
              </w:rPr>
            </w:pPr>
            <w:r w:rsidRPr="009A6657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657">
              <w:rPr>
                <w:sz w:val="24"/>
                <w:szCs w:val="24"/>
              </w:rPr>
              <w:instrText xml:space="preserve"> FORMCHECKBOX </w:instrText>
            </w:r>
            <w:r w:rsidRPr="009A6657">
              <w:rPr>
                <w:sz w:val="24"/>
                <w:szCs w:val="24"/>
              </w:rPr>
            </w:r>
            <w:r w:rsidRPr="009A6657">
              <w:rPr>
                <w:sz w:val="24"/>
                <w:szCs w:val="24"/>
              </w:rPr>
              <w:fldChar w:fldCharType="separate"/>
            </w:r>
            <w:r w:rsidRPr="009A6657">
              <w:rPr>
                <w:sz w:val="24"/>
                <w:szCs w:val="24"/>
              </w:rPr>
              <w:fldChar w:fldCharType="end"/>
            </w:r>
            <w:r w:rsidRPr="009A6657">
              <w:rPr>
                <w:sz w:val="24"/>
                <w:szCs w:val="24"/>
              </w:rPr>
              <w:t xml:space="preserve"> Ar transfūziju saistīta dispnoe</w:t>
            </w:r>
          </w:p>
          <w:p w14:paraId="767EDD7C" w14:textId="0140A05D" w:rsidR="009A6657" w:rsidRPr="009A6657" w:rsidRDefault="009A6657" w:rsidP="009A6657">
            <w:pPr>
              <w:spacing w:before="60" w:after="60"/>
              <w:rPr>
                <w:sz w:val="24"/>
                <w:szCs w:val="24"/>
              </w:rPr>
            </w:pPr>
            <w:r w:rsidRPr="009A6657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657">
              <w:rPr>
                <w:sz w:val="24"/>
                <w:szCs w:val="24"/>
              </w:rPr>
              <w:instrText xml:space="preserve"> FORMCHECKBOX </w:instrText>
            </w:r>
            <w:r w:rsidRPr="009A6657">
              <w:rPr>
                <w:sz w:val="24"/>
                <w:szCs w:val="24"/>
              </w:rPr>
            </w:r>
            <w:r w:rsidRPr="009A6657">
              <w:rPr>
                <w:sz w:val="24"/>
                <w:szCs w:val="24"/>
              </w:rPr>
              <w:fldChar w:fldCharType="separate"/>
            </w:r>
            <w:r w:rsidRPr="009A6657">
              <w:rPr>
                <w:sz w:val="24"/>
                <w:szCs w:val="24"/>
              </w:rPr>
              <w:fldChar w:fldCharType="end"/>
            </w:r>
            <w:r w:rsidRPr="009A6657">
              <w:rPr>
                <w:sz w:val="24"/>
                <w:szCs w:val="24"/>
              </w:rPr>
              <w:t xml:space="preserve"> Neskaidra</w:t>
            </w:r>
          </w:p>
        </w:tc>
      </w:tr>
      <w:tr w:rsidR="007E2F9A" w:rsidRPr="0073536C" w14:paraId="5DD6404D" w14:textId="77777777" w:rsidTr="00040703">
        <w:trPr>
          <w:trHeight w:val="172"/>
        </w:trPr>
        <w:tc>
          <w:tcPr>
            <w:tcW w:w="2722" w:type="dxa"/>
            <w:tcBorders>
              <w:top w:val="nil"/>
              <w:bottom w:val="single" w:sz="4" w:space="0" w:color="auto"/>
            </w:tcBorders>
          </w:tcPr>
          <w:p w14:paraId="26E38245" w14:textId="77777777" w:rsidR="007E2F9A" w:rsidRPr="0073536C" w:rsidRDefault="007E2F9A" w:rsidP="00040703">
            <w:pPr>
              <w:spacing w:after="60"/>
              <w:rPr>
                <w:sz w:val="24"/>
                <w:szCs w:val="24"/>
                <w:u w:val="double"/>
              </w:rPr>
            </w:pPr>
          </w:p>
        </w:tc>
        <w:tc>
          <w:tcPr>
            <w:tcW w:w="2694" w:type="dxa"/>
            <w:tcBorders>
              <w:top w:val="nil"/>
              <w:bottom w:val="single" w:sz="4" w:space="0" w:color="auto"/>
              <w:right w:val="nil"/>
            </w:tcBorders>
          </w:tcPr>
          <w:p w14:paraId="1721930A" w14:textId="10575410" w:rsidR="007E2F9A" w:rsidRPr="009A6657" w:rsidRDefault="007E2F9A" w:rsidP="00040703">
            <w:pPr>
              <w:spacing w:after="60"/>
              <w:rPr>
                <w:sz w:val="24"/>
                <w:szCs w:val="24"/>
              </w:rPr>
            </w:pPr>
            <w:r w:rsidRPr="009A6657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6657">
              <w:rPr>
                <w:sz w:val="24"/>
                <w:szCs w:val="24"/>
              </w:rPr>
              <w:instrText xml:space="preserve"> FORMCHECKBOX </w:instrText>
            </w:r>
            <w:r w:rsidRPr="009A6657">
              <w:rPr>
                <w:sz w:val="24"/>
                <w:szCs w:val="24"/>
              </w:rPr>
            </w:r>
            <w:r w:rsidRPr="009A6657">
              <w:rPr>
                <w:sz w:val="24"/>
                <w:szCs w:val="24"/>
              </w:rPr>
              <w:fldChar w:fldCharType="separate"/>
            </w:r>
            <w:r w:rsidRPr="009A6657">
              <w:rPr>
                <w:sz w:val="24"/>
                <w:szCs w:val="24"/>
              </w:rPr>
              <w:fldChar w:fldCharType="end"/>
            </w:r>
            <w:r w:rsidRPr="009A6657">
              <w:rPr>
                <w:sz w:val="24"/>
                <w:szCs w:val="24"/>
              </w:rPr>
              <w:t xml:space="preserve"> Cita</w:t>
            </w:r>
            <w:r>
              <w:rPr>
                <w:sz w:val="24"/>
                <w:szCs w:val="24"/>
              </w:rPr>
              <w:t xml:space="preserve"> (precizēt – kāda)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</w:tcBorders>
          </w:tcPr>
          <w:p w14:paraId="01095388" w14:textId="48E6C49F" w:rsidR="007E2F9A" w:rsidRPr="009A6657" w:rsidRDefault="00040703" w:rsidP="00040703">
            <w:pPr>
              <w:spacing w:after="60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9A6657" w:rsidRPr="002904A6" w14:paraId="1EDD32B3" w14:textId="77777777" w:rsidTr="00161524">
        <w:trPr>
          <w:trHeight w:val="1991"/>
        </w:trPr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27C7241E" w14:textId="77777777" w:rsidR="009A6657" w:rsidRPr="002904A6" w:rsidRDefault="009A6657" w:rsidP="009A6657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 xml:space="preserve">Blaknes klīniskā simptomātika: </w:t>
            </w:r>
          </w:p>
        </w:tc>
        <w:tc>
          <w:tcPr>
            <w:tcW w:w="6776" w:type="dxa"/>
            <w:gridSpan w:val="2"/>
            <w:tcBorders>
              <w:bottom w:val="single" w:sz="4" w:space="0" w:color="auto"/>
            </w:tcBorders>
            <w:vAlign w:val="center"/>
          </w:tcPr>
          <w:p w14:paraId="1DC1621A" w14:textId="77777777" w:rsidR="009A6657" w:rsidRPr="002904A6" w:rsidRDefault="009A6657" w:rsidP="009A6657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9A6657" w:rsidRPr="002904A6" w14:paraId="3EE6A99A" w14:textId="77777777" w:rsidTr="00161524">
        <w:trPr>
          <w:trHeight w:val="366"/>
        </w:trPr>
        <w:tc>
          <w:tcPr>
            <w:tcW w:w="2722" w:type="dxa"/>
            <w:tcBorders>
              <w:bottom w:val="single" w:sz="4" w:space="0" w:color="auto"/>
            </w:tcBorders>
            <w:vAlign w:val="center"/>
          </w:tcPr>
          <w:p w14:paraId="26EEB9CC" w14:textId="541EC73A" w:rsidR="009A6657" w:rsidRPr="002904A6" w:rsidRDefault="009A6657" w:rsidP="009A6657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t>Klīniskais iznākums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6776" w:type="dxa"/>
            <w:gridSpan w:val="2"/>
            <w:tcBorders>
              <w:bottom w:val="single" w:sz="4" w:space="0" w:color="auto"/>
            </w:tcBorders>
            <w:vAlign w:val="center"/>
          </w:tcPr>
          <w:p w14:paraId="2F5A8680" w14:textId="77777777" w:rsidR="009A6657" w:rsidRPr="002904A6" w:rsidRDefault="009A6657" w:rsidP="009A6657">
            <w:pPr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</w:tbl>
    <w:p w14:paraId="32054F44" w14:textId="77777777" w:rsidR="004215C6" w:rsidRDefault="004215C6" w:rsidP="00531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10"/>
        <w:gridCol w:w="4570"/>
        <w:gridCol w:w="283"/>
        <w:gridCol w:w="2235"/>
      </w:tblGrid>
      <w:tr w:rsidR="004215C6" w:rsidRPr="002904A6" w14:paraId="657F9081" w14:textId="77777777" w:rsidTr="004215C6">
        <w:trPr>
          <w:trHeight w:val="366"/>
        </w:trPr>
        <w:tc>
          <w:tcPr>
            <w:tcW w:w="2410" w:type="dxa"/>
            <w:vAlign w:val="center"/>
          </w:tcPr>
          <w:p w14:paraId="7C2A80D3" w14:textId="77777777" w:rsidR="004215C6" w:rsidRPr="002904A6" w:rsidRDefault="004215C6" w:rsidP="00F2586F">
            <w:pPr>
              <w:rPr>
                <w:sz w:val="24"/>
                <w:szCs w:val="24"/>
              </w:rPr>
            </w:pPr>
            <w:bookmarkStart w:id="7" w:name="_Hlk499548627"/>
            <w:r w:rsidRPr="002904A6">
              <w:rPr>
                <w:sz w:val="24"/>
                <w:szCs w:val="24"/>
              </w:rPr>
              <w:t xml:space="preserve">Kontaktpersona </w:t>
            </w:r>
          </w:p>
        </w:tc>
        <w:tc>
          <w:tcPr>
            <w:tcW w:w="4570" w:type="dxa"/>
            <w:tcBorders>
              <w:bottom w:val="single" w:sz="4" w:space="0" w:color="auto"/>
            </w:tcBorders>
            <w:vAlign w:val="bottom"/>
          </w:tcPr>
          <w:p w14:paraId="059D2800" w14:textId="77777777" w:rsidR="004215C6" w:rsidRPr="002904A6" w:rsidRDefault="004215C6" w:rsidP="004215C6">
            <w:pPr>
              <w:jc w:val="center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  <w:tc>
          <w:tcPr>
            <w:tcW w:w="283" w:type="dxa"/>
            <w:vAlign w:val="bottom"/>
          </w:tcPr>
          <w:p w14:paraId="79143986" w14:textId="77777777" w:rsidR="004215C6" w:rsidRPr="002904A6" w:rsidRDefault="004215C6" w:rsidP="00421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bottom w:val="single" w:sz="4" w:space="0" w:color="auto"/>
            </w:tcBorders>
            <w:vAlign w:val="bottom"/>
          </w:tcPr>
          <w:p w14:paraId="17EFCC5B" w14:textId="77777777" w:rsidR="004215C6" w:rsidRPr="002904A6" w:rsidRDefault="004215C6" w:rsidP="004215C6">
            <w:pPr>
              <w:jc w:val="center"/>
              <w:rPr>
                <w:sz w:val="24"/>
                <w:szCs w:val="24"/>
              </w:rPr>
            </w:pPr>
            <w:r w:rsidRPr="002904A6"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904A6">
              <w:rPr>
                <w:sz w:val="24"/>
                <w:szCs w:val="24"/>
              </w:rPr>
              <w:instrText xml:space="preserve"> FORMTEXT </w:instrText>
            </w:r>
            <w:r w:rsidRPr="002904A6">
              <w:rPr>
                <w:sz w:val="24"/>
                <w:szCs w:val="24"/>
              </w:rPr>
            </w:r>
            <w:r w:rsidRPr="002904A6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t> </w:t>
            </w:r>
            <w:r w:rsidRPr="002904A6">
              <w:rPr>
                <w:sz w:val="24"/>
                <w:szCs w:val="24"/>
              </w:rPr>
              <w:fldChar w:fldCharType="end"/>
            </w:r>
          </w:p>
        </w:tc>
      </w:tr>
      <w:tr w:rsidR="004215C6" w:rsidRPr="002904A6" w14:paraId="2E5C246A" w14:textId="77777777" w:rsidTr="004215C6">
        <w:trPr>
          <w:trHeight w:val="366"/>
        </w:trPr>
        <w:tc>
          <w:tcPr>
            <w:tcW w:w="2410" w:type="dxa"/>
            <w:vAlign w:val="center"/>
          </w:tcPr>
          <w:p w14:paraId="69D78FB5" w14:textId="77777777" w:rsidR="004215C6" w:rsidRPr="002904A6" w:rsidRDefault="004215C6" w:rsidP="00F2586F">
            <w:pPr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</w:tcBorders>
          </w:tcPr>
          <w:p w14:paraId="0DB113B5" w14:textId="2F47D5C1" w:rsidR="004215C6" w:rsidRPr="002904A6" w:rsidRDefault="004215C6" w:rsidP="004215C6">
            <w:pPr>
              <w:jc w:val="center"/>
              <w:rPr>
                <w:sz w:val="24"/>
                <w:szCs w:val="24"/>
              </w:rPr>
            </w:pPr>
            <w:r w:rsidRPr="002904A6">
              <w:t>(</w:t>
            </w:r>
            <w:r w:rsidR="00D83AC3">
              <w:t>V</w:t>
            </w:r>
            <w:r w:rsidRPr="002904A6">
              <w:t xml:space="preserve">. </w:t>
            </w:r>
            <w:r w:rsidR="00D83AC3">
              <w:t>U</w:t>
            </w:r>
            <w:r w:rsidRPr="002904A6">
              <w:t>zvārds)</w:t>
            </w:r>
          </w:p>
        </w:tc>
        <w:tc>
          <w:tcPr>
            <w:tcW w:w="283" w:type="dxa"/>
          </w:tcPr>
          <w:p w14:paraId="5D4DD162" w14:textId="77777777" w:rsidR="004215C6" w:rsidRPr="002904A6" w:rsidRDefault="004215C6" w:rsidP="00421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14:paraId="0D667326" w14:textId="77777777" w:rsidR="004215C6" w:rsidRPr="002904A6" w:rsidRDefault="004215C6" w:rsidP="004215C6">
            <w:pPr>
              <w:jc w:val="center"/>
              <w:rPr>
                <w:sz w:val="24"/>
                <w:szCs w:val="24"/>
              </w:rPr>
            </w:pPr>
            <w:r w:rsidRPr="002904A6">
              <w:t>(</w:t>
            </w:r>
            <w:r>
              <w:t>tālrunis</w:t>
            </w:r>
            <w:r w:rsidRPr="002904A6">
              <w:t>)</w:t>
            </w:r>
          </w:p>
        </w:tc>
      </w:tr>
      <w:bookmarkEnd w:id="7"/>
    </w:tbl>
    <w:p w14:paraId="1FEDC569" w14:textId="77777777" w:rsidR="004215C6" w:rsidRPr="004215C6" w:rsidRDefault="004215C6">
      <w:pPr>
        <w:spacing w:after="0"/>
        <w:rPr>
          <w:rFonts w:ascii="Times New Roman" w:hAnsi="Times New Roman" w:cs="Times New Roman"/>
          <w:i/>
          <w:sz w:val="8"/>
          <w:szCs w:val="8"/>
        </w:rPr>
      </w:pPr>
    </w:p>
    <w:sectPr w:rsidR="004215C6" w:rsidRPr="004215C6" w:rsidSect="001615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72B67" w14:textId="77777777" w:rsidR="007B7C30" w:rsidRDefault="007B7C30" w:rsidP="002059FA">
      <w:pPr>
        <w:spacing w:after="0" w:line="240" w:lineRule="auto"/>
      </w:pPr>
      <w:r>
        <w:separator/>
      </w:r>
    </w:p>
  </w:endnote>
  <w:endnote w:type="continuationSeparator" w:id="0">
    <w:p w14:paraId="6E86CBDF" w14:textId="77777777" w:rsidR="007B7C30" w:rsidRDefault="007B7C30" w:rsidP="0020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D3DB" w14:textId="77777777" w:rsidR="00C72CF6" w:rsidRDefault="00C72C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7643" w14:textId="77777777" w:rsidR="002059FA" w:rsidRPr="002059FA" w:rsidRDefault="002059FA" w:rsidP="002059FA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E987" w14:textId="77777777" w:rsidR="00C72CF6" w:rsidRDefault="00C72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2ED9" w14:textId="77777777" w:rsidR="007B7C30" w:rsidRDefault="007B7C30" w:rsidP="002059FA">
      <w:pPr>
        <w:spacing w:after="0" w:line="240" w:lineRule="auto"/>
      </w:pPr>
      <w:r>
        <w:separator/>
      </w:r>
    </w:p>
  </w:footnote>
  <w:footnote w:type="continuationSeparator" w:id="0">
    <w:p w14:paraId="1C773F98" w14:textId="77777777" w:rsidR="007B7C30" w:rsidRDefault="007B7C30" w:rsidP="00205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D868" w14:textId="77777777" w:rsidR="00C72CF6" w:rsidRDefault="00C72C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799B8" w14:textId="6303053A" w:rsidR="002059FA" w:rsidRPr="00213AD7" w:rsidRDefault="002059FA" w:rsidP="002059FA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213AD7">
      <w:rPr>
        <w:rFonts w:ascii="Times New Roman" w:hAnsi="Times New Roman" w:cs="Times New Roman"/>
        <w:b/>
        <w:sz w:val="20"/>
        <w:szCs w:val="20"/>
      </w:rPr>
      <w:t>Nr. V-</w:t>
    </w:r>
    <w:r w:rsidR="00575A00" w:rsidRPr="00213AD7">
      <w:rPr>
        <w:rFonts w:ascii="Times New Roman" w:hAnsi="Times New Roman" w:cs="Times New Roman"/>
        <w:b/>
        <w:sz w:val="20"/>
        <w:szCs w:val="20"/>
      </w:rPr>
      <w:t>42</w:t>
    </w:r>
    <w:r w:rsidR="009C7A8A" w:rsidRPr="00213AD7">
      <w:rPr>
        <w:rFonts w:ascii="Times New Roman" w:hAnsi="Times New Roman" w:cs="Times New Roman"/>
        <w:b/>
        <w:sz w:val="20"/>
        <w:szCs w:val="20"/>
      </w:rPr>
      <w:t>2</w:t>
    </w:r>
    <w:r w:rsidR="007E2F9A">
      <w:rPr>
        <w:rFonts w:ascii="Times New Roman" w:hAnsi="Times New Roman" w:cs="Times New Roman"/>
        <w:b/>
        <w:sz w:val="20"/>
        <w:szCs w:val="20"/>
      </w:rPr>
      <w:t>/01</w:t>
    </w:r>
  </w:p>
  <w:sdt>
    <w:sdtPr>
      <w:rPr>
        <w:sz w:val="20"/>
        <w:szCs w:val="20"/>
      </w:rPr>
      <w:id w:val="1728636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5C8D43" w14:textId="77777777" w:rsidR="00161524" w:rsidRDefault="00213AD7" w:rsidP="009C7A8A">
        <w:pPr>
          <w:pStyle w:val="Footer"/>
          <w:jc w:val="right"/>
          <w:rPr>
            <w:rFonts w:ascii="Times New Roman" w:hAnsi="Times New Roman" w:cs="Times New Roman"/>
            <w:bCs/>
            <w:sz w:val="20"/>
            <w:szCs w:val="20"/>
          </w:rPr>
        </w:pPr>
        <w:r w:rsidRPr="00213AD7">
          <w:rPr>
            <w:rFonts w:ascii="Times New Roman" w:hAnsi="Times New Roman" w:cs="Times New Roman"/>
            <w:sz w:val="20"/>
            <w:szCs w:val="20"/>
          </w:rPr>
          <w:t xml:space="preserve">lpp. </w:t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instrText xml:space="preserve"> PAGE </w:instrText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20"/>
            <w:szCs w:val="20"/>
          </w:rPr>
          <w:t>1</w:t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="009C7A8A" w:rsidRPr="00213AD7">
          <w:rPr>
            <w:rFonts w:ascii="Times New Roman" w:hAnsi="Times New Roman" w:cs="Times New Roman"/>
            <w:sz w:val="20"/>
            <w:szCs w:val="20"/>
          </w:rPr>
          <w:t xml:space="preserve"> no </w:t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instrText xml:space="preserve"> NUMPAGES  </w:instrText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bCs/>
            <w:noProof/>
            <w:sz w:val="20"/>
            <w:szCs w:val="20"/>
          </w:rPr>
          <w:t>1</w:t>
        </w:r>
        <w:r w:rsidR="009C7A8A" w:rsidRPr="00213AD7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  <w:p w14:paraId="7BF7D7AB" w14:textId="77777777" w:rsidR="00161524" w:rsidRPr="004B63E0" w:rsidRDefault="00161524" w:rsidP="00161524">
        <w:pPr>
          <w:pStyle w:val="Header"/>
          <w:jc w:val="right"/>
          <w:rPr>
            <w:rFonts w:ascii="Times New Roman" w:hAnsi="Times New Roman" w:cs="Times New Roman"/>
            <w:sz w:val="20"/>
            <w:szCs w:val="20"/>
          </w:rPr>
        </w:pPr>
      </w:p>
      <w:tbl>
        <w:tblPr>
          <w:tblW w:w="9639" w:type="dxa"/>
          <w:tblLook w:val="04A0" w:firstRow="1" w:lastRow="0" w:firstColumn="1" w:lastColumn="0" w:noHBand="0" w:noVBand="1"/>
        </w:tblPr>
        <w:tblGrid>
          <w:gridCol w:w="1043"/>
          <w:gridCol w:w="1843"/>
          <w:gridCol w:w="2501"/>
          <w:gridCol w:w="1453"/>
          <w:gridCol w:w="2799"/>
        </w:tblGrid>
        <w:tr w:rsidR="00161524" w:rsidRPr="0073536C" w14:paraId="1E673FDA" w14:textId="77777777" w:rsidTr="00963F07">
          <w:trPr>
            <w:trHeight w:val="168"/>
          </w:trPr>
          <w:tc>
            <w:tcPr>
              <w:tcW w:w="1043" w:type="dxa"/>
            </w:tcPr>
            <w:p w14:paraId="6E19AF42" w14:textId="77777777" w:rsidR="00161524" w:rsidRPr="00D83AC3" w:rsidRDefault="00161524" w:rsidP="00161524">
              <w:pPr>
                <w:pStyle w:val="Header"/>
                <w:rPr>
                  <w:rFonts w:ascii="Times New Roman" w:hAnsi="Times New Roman"/>
                  <w:sz w:val="24"/>
                  <w:szCs w:val="24"/>
                </w:rPr>
              </w:pPr>
              <w:bookmarkStart w:id="8" w:name="_Hlk499549130"/>
              <w:r w:rsidRPr="00D83AC3">
                <w:rPr>
                  <w:rFonts w:ascii="Times New Roman" w:hAnsi="Times New Roman"/>
                  <w:sz w:val="24"/>
                  <w:szCs w:val="24"/>
                </w:rPr>
                <w:t>Reģ.Nr.:</w:t>
              </w:r>
            </w:p>
          </w:tc>
          <w:tc>
            <w:tcPr>
              <w:tcW w:w="1843" w:type="dxa"/>
              <w:tcBorders>
                <w:bottom w:val="single" w:sz="4" w:space="0" w:color="auto"/>
              </w:tcBorders>
            </w:tcPr>
            <w:p w14:paraId="6A6565CB" w14:textId="77777777" w:rsidR="00161524" w:rsidRPr="00D83AC3" w:rsidRDefault="00161524" w:rsidP="00161524">
              <w:pPr>
                <w:pStyle w:val="Header"/>
                <w:rPr>
                  <w:rFonts w:ascii="Times New Roman" w:hAnsi="Times New Roman"/>
                  <w:sz w:val="24"/>
                  <w:szCs w:val="24"/>
                </w:rPr>
              </w:pPr>
            </w:p>
          </w:tc>
          <w:tc>
            <w:tcPr>
              <w:tcW w:w="2501" w:type="dxa"/>
            </w:tcPr>
            <w:p w14:paraId="4EFF0F76" w14:textId="56B562F2" w:rsidR="00161524" w:rsidRPr="00D83AC3" w:rsidRDefault="00C72CF6" w:rsidP="00161524">
              <w:pPr>
                <w:pStyle w:val="Header"/>
                <w:jc w:val="right"/>
                <w:rPr>
                  <w:rFonts w:ascii="Times New Roman" w:hAnsi="Times New Roman"/>
                  <w:sz w:val="24"/>
                  <w:szCs w:val="24"/>
                </w:rPr>
              </w:pPr>
              <w:r>
                <w:rPr>
                  <w:rFonts w:ascii="Times New Roman" w:hAnsi="Times New Roman"/>
                  <w:sz w:val="24"/>
                  <w:szCs w:val="24"/>
                </w:rPr>
                <w:t>B</w:t>
              </w:r>
              <w:r w:rsidR="00161524" w:rsidRPr="00D83AC3">
                <w:rPr>
                  <w:rFonts w:ascii="Times New Roman" w:hAnsi="Times New Roman"/>
                  <w:sz w:val="24"/>
                  <w:szCs w:val="24"/>
                </w:rPr>
                <w:t xml:space="preserve"> reģ. datums:</w:t>
              </w:r>
            </w:p>
          </w:tc>
          <w:tc>
            <w:tcPr>
              <w:tcW w:w="1453" w:type="dxa"/>
              <w:tcBorders>
                <w:bottom w:val="single" w:sz="4" w:space="0" w:color="auto"/>
              </w:tcBorders>
            </w:tcPr>
            <w:p w14:paraId="2A00FF3B" w14:textId="77777777" w:rsidR="00161524" w:rsidRPr="00D83AC3" w:rsidRDefault="00161524" w:rsidP="00161524">
              <w:pPr>
                <w:pStyle w:val="Header"/>
                <w:rPr>
                  <w:rFonts w:ascii="Times New Roman" w:hAnsi="Times New Roman"/>
                  <w:sz w:val="24"/>
                  <w:szCs w:val="24"/>
                </w:rPr>
              </w:pPr>
            </w:p>
          </w:tc>
          <w:tc>
            <w:tcPr>
              <w:tcW w:w="2799" w:type="dxa"/>
            </w:tcPr>
            <w:p w14:paraId="034C3A5A" w14:textId="77777777" w:rsidR="00161524" w:rsidRPr="00D83AC3" w:rsidRDefault="00161524" w:rsidP="00161524">
              <w:pPr>
                <w:pStyle w:val="Header"/>
                <w:jc w:val="right"/>
                <w:rPr>
                  <w:rFonts w:ascii="Times New Roman" w:hAnsi="Times New Roman"/>
                  <w:sz w:val="24"/>
                  <w:szCs w:val="24"/>
                </w:rPr>
              </w:pPr>
            </w:p>
          </w:tc>
        </w:tr>
        <w:tr w:rsidR="00161524" w:rsidRPr="00041A9D" w14:paraId="0933903E" w14:textId="77777777" w:rsidTr="00963F07">
          <w:tc>
            <w:tcPr>
              <w:tcW w:w="1043" w:type="dxa"/>
            </w:tcPr>
            <w:p w14:paraId="7A0947AA" w14:textId="77777777" w:rsidR="00161524" w:rsidRPr="00D83AC3" w:rsidRDefault="00161524" w:rsidP="00161524">
              <w:pPr>
                <w:pStyle w:val="Header"/>
                <w:rPr>
                  <w:rFonts w:ascii="Times New Roman" w:hAnsi="Times New Roman"/>
                  <w:sz w:val="20"/>
                  <w:szCs w:val="20"/>
                </w:rPr>
              </w:pPr>
            </w:p>
          </w:tc>
          <w:tc>
            <w:tcPr>
              <w:tcW w:w="1843" w:type="dxa"/>
              <w:tcBorders>
                <w:top w:val="single" w:sz="4" w:space="0" w:color="auto"/>
              </w:tcBorders>
            </w:tcPr>
            <w:p w14:paraId="510F41D0" w14:textId="77777777" w:rsidR="00161524" w:rsidRPr="00D83AC3" w:rsidRDefault="00161524" w:rsidP="00161524">
              <w:pPr>
                <w:pStyle w:val="Header"/>
                <w:jc w:val="center"/>
                <w:rPr>
                  <w:rFonts w:ascii="Times New Roman" w:hAnsi="Times New Roman"/>
                  <w:i/>
                  <w:color w:val="7F7F7F"/>
                  <w:sz w:val="20"/>
                  <w:szCs w:val="20"/>
                </w:rPr>
              </w:pPr>
              <w:r w:rsidRPr="00D83AC3">
                <w:rPr>
                  <w:rFonts w:ascii="Times New Roman" w:hAnsi="Times New Roman"/>
                  <w:i/>
                  <w:color w:val="7F7F7F"/>
                  <w:sz w:val="20"/>
                  <w:szCs w:val="20"/>
                </w:rPr>
                <w:t>Nr.p.k./gg./NN</w:t>
              </w:r>
            </w:p>
          </w:tc>
          <w:tc>
            <w:tcPr>
              <w:tcW w:w="2501" w:type="dxa"/>
            </w:tcPr>
            <w:p w14:paraId="515CA88B" w14:textId="77777777" w:rsidR="00161524" w:rsidRPr="00D83AC3" w:rsidRDefault="00161524" w:rsidP="00161524">
              <w:pPr>
                <w:pStyle w:val="Header"/>
                <w:rPr>
                  <w:rFonts w:ascii="Times New Roman" w:hAnsi="Times New Roman"/>
                  <w:sz w:val="20"/>
                  <w:szCs w:val="20"/>
                </w:rPr>
              </w:pPr>
            </w:p>
          </w:tc>
          <w:tc>
            <w:tcPr>
              <w:tcW w:w="1453" w:type="dxa"/>
              <w:tcBorders>
                <w:top w:val="single" w:sz="4" w:space="0" w:color="auto"/>
              </w:tcBorders>
            </w:tcPr>
            <w:p w14:paraId="6ABAD07C" w14:textId="77777777" w:rsidR="00161524" w:rsidRPr="00D83AC3" w:rsidRDefault="00161524" w:rsidP="00161524">
              <w:pPr>
                <w:pStyle w:val="Header"/>
                <w:jc w:val="center"/>
                <w:rPr>
                  <w:rFonts w:ascii="Times New Roman" w:hAnsi="Times New Roman"/>
                  <w:i/>
                  <w:color w:val="7F7F7F"/>
                  <w:sz w:val="20"/>
                  <w:szCs w:val="20"/>
                </w:rPr>
              </w:pPr>
              <w:r w:rsidRPr="00D83AC3">
                <w:rPr>
                  <w:rFonts w:ascii="Times New Roman" w:hAnsi="Times New Roman"/>
                  <w:i/>
                  <w:color w:val="7F7F7F"/>
                  <w:sz w:val="20"/>
                  <w:szCs w:val="20"/>
                </w:rPr>
                <w:t>dd.mm.gggg.</w:t>
              </w:r>
            </w:p>
          </w:tc>
          <w:tc>
            <w:tcPr>
              <w:tcW w:w="2799" w:type="dxa"/>
            </w:tcPr>
            <w:p w14:paraId="1BDD05C8" w14:textId="77777777" w:rsidR="00161524" w:rsidRPr="00D83AC3" w:rsidRDefault="00161524" w:rsidP="00161524">
              <w:pPr>
                <w:pStyle w:val="Header"/>
                <w:rPr>
                  <w:rFonts w:ascii="Times New Roman" w:hAnsi="Times New Roman"/>
                  <w:sz w:val="20"/>
                  <w:szCs w:val="20"/>
                </w:rPr>
              </w:pPr>
            </w:p>
          </w:tc>
        </w:tr>
        <w:tr w:rsidR="00161524" w:rsidRPr="0073536C" w14:paraId="712560B0" w14:textId="77777777" w:rsidTr="000E6B64">
          <w:tc>
            <w:tcPr>
              <w:tcW w:w="9639" w:type="dxa"/>
              <w:gridSpan w:val="5"/>
            </w:tcPr>
            <w:p w14:paraId="1A31520C" w14:textId="77777777" w:rsidR="00161524" w:rsidRPr="00D83AC3" w:rsidRDefault="00161524" w:rsidP="00161524">
              <w:pPr>
                <w:pStyle w:val="Header"/>
                <w:pBdr>
                  <w:bottom w:val="single" w:sz="2" w:space="1" w:color="auto"/>
                </w:pBdr>
                <w:spacing w:before="120"/>
                <w:rPr>
                  <w:rFonts w:ascii="Times New Roman" w:hAnsi="Times New Roman"/>
                  <w:i/>
                  <w:color w:val="808080"/>
                  <w:sz w:val="20"/>
                  <w:szCs w:val="20"/>
                </w:rPr>
              </w:pPr>
              <w:r w:rsidRPr="00D83AC3">
                <w:rPr>
                  <w:rFonts w:ascii="Times New Roman" w:hAnsi="Times New Roman"/>
                  <w:i/>
                  <w:color w:val="808080"/>
                  <w:sz w:val="20"/>
                  <w:szCs w:val="20"/>
                </w:rPr>
                <w:t>(aizpilda Valsts asinsdonoru centra Kvalitātes un risku vadības departaments)</w:t>
              </w:r>
            </w:p>
          </w:tc>
        </w:tr>
        <w:bookmarkEnd w:id="8"/>
      </w:tbl>
      <w:p w14:paraId="41FB20F8" w14:textId="77777777" w:rsidR="00161524" w:rsidRPr="002059FA" w:rsidRDefault="00161524" w:rsidP="0016152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</w:p>
      <w:p w14:paraId="61311D1B" w14:textId="54362CAB" w:rsidR="009C7A8A" w:rsidRPr="00213AD7" w:rsidRDefault="007B7C30" w:rsidP="009C7A8A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E3685" w14:textId="77777777" w:rsidR="00C72CF6" w:rsidRDefault="00C7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1C3"/>
    <w:multiLevelType w:val="hybridMultilevel"/>
    <w:tmpl w:val="8CE6EC6E"/>
    <w:lvl w:ilvl="0" w:tplc="588AFE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826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AC"/>
    <w:rsid w:val="00040703"/>
    <w:rsid w:val="00046403"/>
    <w:rsid w:val="000477A9"/>
    <w:rsid w:val="00161524"/>
    <w:rsid w:val="00183AB6"/>
    <w:rsid w:val="00185E44"/>
    <w:rsid w:val="002059FA"/>
    <w:rsid w:val="00213AD7"/>
    <w:rsid w:val="00276C4D"/>
    <w:rsid w:val="002904A6"/>
    <w:rsid w:val="002C0729"/>
    <w:rsid w:val="002E4968"/>
    <w:rsid w:val="003E3BB5"/>
    <w:rsid w:val="004215C6"/>
    <w:rsid w:val="00433970"/>
    <w:rsid w:val="0044091B"/>
    <w:rsid w:val="004E4B59"/>
    <w:rsid w:val="00513BDA"/>
    <w:rsid w:val="00531A8C"/>
    <w:rsid w:val="0057596E"/>
    <w:rsid w:val="00575A00"/>
    <w:rsid w:val="005933DC"/>
    <w:rsid w:val="00666378"/>
    <w:rsid w:val="0073039B"/>
    <w:rsid w:val="0073536C"/>
    <w:rsid w:val="007B7C30"/>
    <w:rsid w:val="007E2F9A"/>
    <w:rsid w:val="00823EFF"/>
    <w:rsid w:val="00885D10"/>
    <w:rsid w:val="00896F51"/>
    <w:rsid w:val="00904CA8"/>
    <w:rsid w:val="00963F07"/>
    <w:rsid w:val="009A6657"/>
    <w:rsid w:val="009C7A8A"/>
    <w:rsid w:val="009E6168"/>
    <w:rsid w:val="009F63AC"/>
    <w:rsid w:val="00A03BC9"/>
    <w:rsid w:val="00A93BA6"/>
    <w:rsid w:val="00AA0744"/>
    <w:rsid w:val="00B974F7"/>
    <w:rsid w:val="00C439A5"/>
    <w:rsid w:val="00C72CF6"/>
    <w:rsid w:val="00CB3C57"/>
    <w:rsid w:val="00D45E3C"/>
    <w:rsid w:val="00D83AC3"/>
    <w:rsid w:val="00DA4B14"/>
    <w:rsid w:val="00DC7B24"/>
    <w:rsid w:val="00DE31AA"/>
    <w:rsid w:val="00E15AAF"/>
    <w:rsid w:val="00E341DF"/>
    <w:rsid w:val="00E35ACC"/>
    <w:rsid w:val="00E82AC7"/>
    <w:rsid w:val="00EC75D0"/>
    <w:rsid w:val="00EF4868"/>
    <w:rsid w:val="00F2586F"/>
    <w:rsid w:val="00F46630"/>
    <w:rsid w:val="00FD0CD5"/>
    <w:rsid w:val="00FD600F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1ADE"/>
  <w15:docId w15:val="{B2398118-0434-4029-A0FB-43708B64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6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9FA"/>
  </w:style>
  <w:style w:type="paragraph" w:styleId="Footer">
    <w:name w:val="footer"/>
    <w:basedOn w:val="Normal"/>
    <w:link w:val="FooterChar"/>
    <w:uiPriority w:val="99"/>
    <w:unhideWhenUsed/>
    <w:rsid w:val="002059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9FA"/>
  </w:style>
  <w:style w:type="paragraph" w:styleId="ListParagraph">
    <w:name w:val="List Paragraph"/>
    <w:basedOn w:val="Normal"/>
    <w:uiPriority w:val="34"/>
    <w:qFormat/>
    <w:rsid w:val="00FD60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1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5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E2F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F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i.zva.gov.lv/biov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719E-9358-4910-A356-051FD0F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Kluce</dc:creator>
  <cp:keywords/>
  <dc:description/>
  <cp:lastModifiedBy>Linda Feldmane</cp:lastModifiedBy>
  <cp:revision>21</cp:revision>
  <cp:lastPrinted>2017-11-27T10:23:00Z</cp:lastPrinted>
  <dcterms:created xsi:type="dcterms:W3CDTF">2017-11-24T12:51:00Z</dcterms:created>
  <dcterms:modified xsi:type="dcterms:W3CDTF">2026-05-22T08:33:00Z</dcterms:modified>
</cp:coreProperties>
</file>